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C134B0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401EDD">
        <w:rPr>
          <w:sz w:val="28"/>
          <w:szCs w:val="28"/>
        </w:rPr>
        <w:t>3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C134B0">
        <w:rPr>
          <w:sz w:val="28"/>
          <w:szCs w:val="28"/>
        </w:rPr>
        <w:t>5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0013A4" w:rsidRPr="00C134B0" w:rsidRDefault="00C134B0" w:rsidP="0001585B">
      <w:pPr>
        <w:rPr>
          <w:sz w:val="28"/>
          <w:szCs w:val="28"/>
        </w:rPr>
      </w:pPr>
      <w:r w:rsidRPr="00C134B0">
        <w:rPr>
          <w:sz w:val="28"/>
          <w:szCs w:val="28"/>
        </w:rPr>
        <w:t>Об утверждении состава комиссии по охране труда ПАО «ММК»</w:t>
      </w: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C134B0" w:rsidRDefault="00C134B0" w:rsidP="00C134B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C134B0" w:rsidRPr="002254F0" w:rsidRDefault="00C134B0" w:rsidP="00C134B0">
      <w:pPr>
        <w:ind w:left="-426"/>
        <w:jc w:val="center"/>
        <w:rPr>
          <w:rFonts w:ascii="Arial" w:hAnsi="Arial"/>
          <w:b/>
          <w:sz w:val="16"/>
        </w:rPr>
      </w:pPr>
    </w:p>
    <w:p w:rsidR="00C134B0" w:rsidRDefault="00C134B0" w:rsidP="00C134B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C134B0" w:rsidRDefault="00C134B0" w:rsidP="00C134B0">
      <w:pPr>
        <w:jc w:val="center"/>
        <w:rPr>
          <w:rFonts w:ascii="Arial" w:hAnsi="Arial"/>
          <w:b/>
        </w:rPr>
      </w:pPr>
    </w:p>
    <w:p w:rsidR="00C134B0" w:rsidRDefault="00C134B0" w:rsidP="00C134B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134B0" w:rsidRDefault="00C134B0" w:rsidP="00C134B0">
      <w:pPr>
        <w:ind w:hanging="567"/>
        <w:jc w:val="center"/>
        <w:rPr>
          <w:sz w:val="16"/>
        </w:rPr>
      </w:pPr>
    </w:p>
    <w:p w:rsidR="00C134B0" w:rsidRDefault="00C134B0" w:rsidP="00C134B0"/>
    <w:p w:rsidR="00C134B0" w:rsidRDefault="00C134B0" w:rsidP="00C134B0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C134B0" w:rsidTr="0027764B">
        <w:tc>
          <w:tcPr>
            <w:tcW w:w="1692" w:type="pct"/>
            <w:hideMark/>
          </w:tcPr>
          <w:p w:rsidR="00C134B0" w:rsidRDefault="00C134B0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21.03.2018</w:t>
            </w:r>
          </w:p>
        </w:tc>
        <w:tc>
          <w:tcPr>
            <w:tcW w:w="1690" w:type="pct"/>
            <w:vAlign w:val="center"/>
            <w:hideMark/>
          </w:tcPr>
          <w:p w:rsidR="00C134B0" w:rsidRDefault="00C134B0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C134B0" w:rsidRDefault="00C134B0" w:rsidP="00C134B0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35-1</w:t>
            </w:r>
          </w:p>
        </w:tc>
      </w:tr>
    </w:tbl>
    <w:p w:rsidR="00C134B0" w:rsidRDefault="00C134B0" w:rsidP="00C134B0">
      <w:pPr>
        <w:rPr>
          <w:b/>
        </w:rPr>
      </w:pPr>
    </w:p>
    <w:p w:rsidR="00C134B0" w:rsidRDefault="00C134B0" w:rsidP="00C134B0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C134B0" w:rsidTr="0027764B">
        <w:trPr>
          <w:trHeight w:hRule="exact" w:val="140"/>
        </w:trPr>
        <w:tc>
          <w:tcPr>
            <w:tcW w:w="4395" w:type="dxa"/>
          </w:tcPr>
          <w:p w:rsidR="00C134B0" w:rsidRDefault="00C134B0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C134B0" w:rsidRDefault="00C134B0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C134B0" w:rsidRDefault="00C134B0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C134B0" w:rsidTr="0027764B">
        <w:tc>
          <w:tcPr>
            <w:tcW w:w="4395" w:type="dxa"/>
            <w:hideMark/>
          </w:tcPr>
          <w:p w:rsidR="00C134B0" w:rsidRPr="00D93F46" w:rsidRDefault="00C134B0" w:rsidP="0027764B">
            <w:pPr>
              <w:jc w:val="both"/>
              <w:rPr>
                <w:sz w:val="28"/>
                <w:szCs w:val="28"/>
              </w:rPr>
            </w:pPr>
            <w:r w:rsidRPr="00D93F46">
              <w:rPr>
                <w:sz w:val="28"/>
                <w:szCs w:val="28"/>
              </w:rPr>
              <w:t>Об утверждении состава комиссии по охране труда ПАО «ММК»</w:t>
            </w:r>
          </w:p>
        </w:tc>
        <w:tc>
          <w:tcPr>
            <w:tcW w:w="708" w:type="dxa"/>
          </w:tcPr>
          <w:p w:rsidR="00C134B0" w:rsidRDefault="00C134B0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C134B0" w:rsidRDefault="00C134B0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C134B0" w:rsidTr="0027764B">
        <w:tc>
          <w:tcPr>
            <w:tcW w:w="10080" w:type="dxa"/>
            <w:gridSpan w:val="3"/>
          </w:tcPr>
          <w:p w:rsidR="00C134B0" w:rsidRDefault="00C134B0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C134B0" w:rsidRPr="00D93F46" w:rsidRDefault="00C134B0" w:rsidP="00C134B0">
      <w:pPr>
        <w:rPr>
          <w:sz w:val="28"/>
          <w:szCs w:val="28"/>
        </w:rPr>
      </w:pPr>
    </w:p>
    <w:p w:rsidR="00C134B0" w:rsidRPr="006C305E" w:rsidRDefault="00C134B0" w:rsidP="00C134B0">
      <w:pPr>
        <w:ind w:firstLine="851"/>
        <w:jc w:val="both"/>
        <w:rPr>
          <w:sz w:val="28"/>
          <w:szCs w:val="28"/>
        </w:rPr>
      </w:pPr>
      <w:r w:rsidRPr="006C305E">
        <w:rPr>
          <w:spacing w:val="-4"/>
          <w:sz w:val="28"/>
          <w:szCs w:val="28"/>
        </w:rPr>
        <w:t xml:space="preserve">В </w:t>
      </w:r>
      <w:proofErr w:type="gramStart"/>
      <w:r w:rsidRPr="006C305E">
        <w:rPr>
          <w:spacing w:val="-4"/>
          <w:sz w:val="28"/>
          <w:szCs w:val="28"/>
        </w:rPr>
        <w:t>соответствии</w:t>
      </w:r>
      <w:proofErr w:type="gramEnd"/>
      <w:r w:rsidRPr="006C305E">
        <w:rPr>
          <w:spacing w:val="-4"/>
          <w:sz w:val="28"/>
          <w:szCs w:val="28"/>
        </w:rPr>
        <w:t xml:space="preserve"> со статьей 218 Трудового кодекса РФ и </w:t>
      </w:r>
      <w:r w:rsidRPr="006C305E">
        <w:rPr>
          <w:rFonts w:eastAsia="Verdana-Bold"/>
          <w:bCs/>
          <w:sz w:val="28"/>
          <w:szCs w:val="28"/>
        </w:rPr>
        <w:t>СТО СУПБОТ ММК УОТиПБ-01-2018</w:t>
      </w:r>
      <w:r w:rsidRPr="006C305E">
        <w:rPr>
          <w:spacing w:val="-4"/>
          <w:sz w:val="28"/>
          <w:szCs w:val="28"/>
        </w:rPr>
        <w:t xml:space="preserve"> «Система управления промышленной безопасностью и охраной труда. Управление промышленной безопасностью и охраной труда», реализуя взаимную инициативу сторон</w:t>
      </w:r>
    </w:p>
    <w:p w:rsidR="00C134B0" w:rsidRPr="006C305E" w:rsidRDefault="00C134B0" w:rsidP="00C134B0">
      <w:pPr>
        <w:ind w:firstLine="720"/>
        <w:jc w:val="center"/>
        <w:rPr>
          <w:sz w:val="28"/>
          <w:szCs w:val="28"/>
        </w:rPr>
      </w:pPr>
    </w:p>
    <w:p w:rsidR="00C134B0" w:rsidRPr="006C305E" w:rsidRDefault="00C134B0" w:rsidP="00C134B0">
      <w:pPr>
        <w:ind w:firstLine="720"/>
        <w:jc w:val="center"/>
        <w:rPr>
          <w:sz w:val="28"/>
          <w:szCs w:val="28"/>
        </w:rPr>
      </w:pPr>
      <w:r w:rsidRPr="006C305E">
        <w:rPr>
          <w:sz w:val="28"/>
          <w:szCs w:val="28"/>
        </w:rPr>
        <w:t>Профсоюзный комитет ПОСТАНОВЛЯЕТ:</w:t>
      </w:r>
    </w:p>
    <w:p w:rsidR="00C134B0" w:rsidRPr="006C305E" w:rsidRDefault="00C134B0" w:rsidP="00C134B0">
      <w:pPr>
        <w:pStyle w:val="a3"/>
        <w:tabs>
          <w:tab w:val="left" w:pos="1134"/>
        </w:tabs>
        <w:rPr>
          <w:sz w:val="28"/>
          <w:szCs w:val="28"/>
        </w:rPr>
      </w:pPr>
    </w:p>
    <w:p w:rsidR="00C134B0" w:rsidRPr="006C305E" w:rsidRDefault="00C134B0" w:rsidP="00C134B0">
      <w:pPr>
        <w:pStyle w:val="a3"/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305E">
        <w:rPr>
          <w:sz w:val="28"/>
          <w:szCs w:val="28"/>
        </w:rPr>
        <w:t>Утвердить состав комиссии по охране труда ПАО «ММК»:</w:t>
      </w:r>
    </w:p>
    <w:tbl>
      <w:tblPr>
        <w:tblW w:w="0" w:type="auto"/>
        <w:tblInd w:w="108" w:type="dxa"/>
        <w:tblLook w:val="04A0"/>
      </w:tblPr>
      <w:tblGrid>
        <w:gridCol w:w="2370"/>
        <w:gridCol w:w="7093"/>
      </w:tblGrid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Щуров Г.В.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д</w:t>
            </w:r>
            <w:r w:rsidRPr="006C305E">
              <w:rPr>
                <w:sz w:val="28"/>
                <w:szCs w:val="28"/>
              </w:rPr>
              <w:t>и</w:t>
            </w:r>
            <w:r w:rsidRPr="006C305E">
              <w:rPr>
                <w:sz w:val="28"/>
                <w:szCs w:val="28"/>
              </w:rPr>
              <w:t>ректор по охране труда, промышленной безопасности и экологии;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Демчук Ю.В.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заместитель председателя ППО Группы ПАО «ММК» ГМПР;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proofErr w:type="spellStart"/>
            <w:r w:rsidRPr="006C305E">
              <w:rPr>
                <w:sz w:val="28"/>
                <w:szCs w:val="28"/>
              </w:rPr>
              <w:t>Бельтюков</w:t>
            </w:r>
            <w:proofErr w:type="spellEnd"/>
            <w:r w:rsidRPr="006C305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tabs>
                <w:tab w:val="left" w:pos="33"/>
                <w:tab w:val="left" w:pos="175"/>
              </w:tabs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 xml:space="preserve">– начальник </w:t>
            </w:r>
            <w:proofErr w:type="spellStart"/>
            <w:r w:rsidRPr="006C305E">
              <w:rPr>
                <w:sz w:val="28"/>
                <w:szCs w:val="28"/>
              </w:rPr>
              <w:t>УОТиПБ</w:t>
            </w:r>
            <w:proofErr w:type="spellEnd"/>
            <w:r w:rsidRPr="006C305E">
              <w:rPr>
                <w:sz w:val="28"/>
                <w:szCs w:val="28"/>
              </w:rPr>
              <w:t>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proofErr w:type="spellStart"/>
            <w:r w:rsidRPr="006C305E">
              <w:rPr>
                <w:sz w:val="28"/>
                <w:szCs w:val="28"/>
              </w:rPr>
              <w:t>Черяпкин</w:t>
            </w:r>
            <w:proofErr w:type="spellEnd"/>
            <w:r w:rsidRPr="006C305E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 xml:space="preserve">– старший менеджер группы охраны труда </w:t>
            </w:r>
            <w:proofErr w:type="spellStart"/>
            <w:r w:rsidRPr="006C305E">
              <w:rPr>
                <w:sz w:val="28"/>
                <w:szCs w:val="28"/>
              </w:rPr>
              <w:t>УОТиПБ</w:t>
            </w:r>
            <w:proofErr w:type="spellEnd"/>
            <w:r w:rsidRPr="006C305E">
              <w:rPr>
                <w:sz w:val="28"/>
                <w:szCs w:val="28"/>
              </w:rPr>
              <w:t>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proofErr w:type="spellStart"/>
            <w:r w:rsidRPr="006C305E">
              <w:rPr>
                <w:sz w:val="28"/>
                <w:szCs w:val="28"/>
              </w:rPr>
              <w:t>Бахарев</w:t>
            </w:r>
            <w:proofErr w:type="spellEnd"/>
            <w:r w:rsidRPr="006C305E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 xml:space="preserve">– ведущий специалист группы охраны труда </w:t>
            </w:r>
            <w:proofErr w:type="spellStart"/>
            <w:r w:rsidRPr="006C305E">
              <w:rPr>
                <w:sz w:val="28"/>
                <w:szCs w:val="28"/>
              </w:rPr>
              <w:t>УОТиПБ</w:t>
            </w:r>
            <w:proofErr w:type="spellEnd"/>
            <w:r w:rsidRPr="006C305E">
              <w:rPr>
                <w:sz w:val="28"/>
                <w:szCs w:val="28"/>
              </w:rPr>
              <w:t>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Иванов В.В.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заместитель директора – начальник юридического отдела ООО «</w:t>
            </w:r>
            <w:proofErr w:type="spellStart"/>
            <w:r w:rsidRPr="006C305E">
              <w:rPr>
                <w:sz w:val="28"/>
                <w:szCs w:val="28"/>
              </w:rPr>
              <w:t>ММК-Право</w:t>
            </w:r>
            <w:proofErr w:type="spellEnd"/>
            <w:r w:rsidRPr="006C305E">
              <w:rPr>
                <w:sz w:val="28"/>
                <w:szCs w:val="28"/>
              </w:rPr>
              <w:t>» (по согласованию);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Кириченко Б.И.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 xml:space="preserve">– </w:t>
            </w:r>
            <w:r w:rsidRPr="00D016B2">
              <w:rPr>
                <w:sz w:val="28"/>
                <w:szCs w:val="28"/>
              </w:rPr>
              <w:t xml:space="preserve">технический инспектор </w:t>
            </w:r>
            <w:r>
              <w:rPr>
                <w:sz w:val="28"/>
                <w:szCs w:val="28"/>
              </w:rPr>
              <w:t xml:space="preserve">по охране </w:t>
            </w:r>
            <w:r w:rsidRPr="00D016B2">
              <w:rPr>
                <w:sz w:val="28"/>
                <w:szCs w:val="28"/>
              </w:rPr>
              <w:t xml:space="preserve">труда </w:t>
            </w:r>
            <w:r w:rsidRPr="006C305E">
              <w:rPr>
                <w:sz w:val="28"/>
                <w:szCs w:val="28"/>
              </w:rPr>
              <w:t xml:space="preserve">ППО Группы </w:t>
            </w:r>
            <w:r>
              <w:rPr>
                <w:sz w:val="28"/>
                <w:szCs w:val="28"/>
              </w:rPr>
              <w:t xml:space="preserve">                </w:t>
            </w:r>
            <w:r w:rsidRPr="006C305E">
              <w:rPr>
                <w:sz w:val="28"/>
                <w:szCs w:val="28"/>
              </w:rPr>
              <w:t>ПАО «ММК» ГМПР;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Бывалин В.В.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председатель профсоюзного комитета ГОП;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Гавриленко Д.В.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jc w:val="both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председатель профсоюзного комитета КХП;</w:t>
            </w:r>
          </w:p>
        </w:tc>
      </w:tr>
      <w:tr w:rsidR="00C134B0" w:rsidRPr="006C305E" w:rsidTr="0027764B">
        <w:tc>
          <w:tcPr>
            <w:tcW w:w="2410" w:type="dxa"/>
          </w:tcPr>
          <w:p w:rsidR="00C134B0" w:rsidRPr="006C305E" w:rsidRDefault="00C134B0" w:rsidP="0027764B">
            <w:pPr>
              <w:pStyle w:val="a3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Телевский С.В.</w:t>
            </w:r>
          </w:p>
        </w:tc>
        <w:tc>
          <w:tcPr>
            <w:tcW w:w="7336" w:type="dxa"/>
          </w:tcPr>
          <w:p w:rsidR="00C134B0" w:rsidRPr="006C305E" w:rsidRDefault="00C134B0" w:rsidP="0027764B">
            <w:pPr>
              <w:pStyle w:val="a3"/>
              <w:ind w:left="34" w:hanging="1"/>
              <w:rPr>
                <w:sz w:val="28"/>
                <w:szCs w:val="28"/>
              </w:rPr>
            </w:pPr>
            <w:r w:rsidRPr="006C305E">
              <w:rPr>
                <w:sz w:val="28"/>
                <w:szCs w:val="28"/>
              </w:rPr>
              <w:t>– председатель профсоюзного комитета металлургического производства.</w:t>
            </w:r>
          </w:p>
        </w:tc>
      </w:tr>
    </w:tbl>
    <w:p w:rsidR="00C134B0" w:rsidRDefault="00C134B0" w:rsidP="00C134B0">
      <w:pPr>
        <w:pStyle w:val="a3"/>
        <w:tabs>
          <w:tab w:val="left" w:pos="1134"/>
        </w:tabs>
        <w:rPr>
          <w:sz w:val="28"/>
          <w:szCs w:val="28"/>
        </w:rPr>
      </w:pPr>
    </w:p>
    <w:p w:rsidR="00C134B0" w:rsidRPr="006C305E" w:rsidRDefault="00C134B0" w:rsidP="00C134B0">
      <w:pPr>
        <w:pStyle w:val="a3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305E">
        <w:rPr>
          <w:sz w:val="28"/>
          <w:szCs w:val="28"/>
        </w:rPr>
        <w:t>Признать утратившим силу постановление работодателя и профсоюзн</w:t>
      </w:r>
      <w:r w:rsidRPr="006C305E">
        <w:rPr>
          <w:sz w:val="28"/>
          <w:szCs w:val="28"/>
        </w:rPr>
        <w:t>о</w:t>
      </w:r>
      <w:r w:rsidRPr="006C305E">
        <w:rPr>
          <w:sz w:val="28"/>
          <w:szCs w:val="28"/>
        </w:rPr>
        <w:t>го комитета от 04.08.2017 № 05-18/17 «Об утверждении состава комиссии по охране труда ПАО «ММК»».</w:t>
      </w:r>
    </w:p>
    <w:p w:rsidR="00C134B0" w:rsidRDefault="00C134B0" w:rsidP="00C134B0">
      <w:pPr>
        <w:suppressAutoHyphens/>
        <w:jc w:val="both"/>
        <w:rPr>
          <w:sz w:val="28"/>
          <w:lang w:eastAsia="ar-SA"/>
        </w:rPr>
      </w:pPr>
    </w:p>
    <w:p w:rsidR="00C134B0" w:rsidRDefault="00C134B0" w:rsidP="00C134B0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C134B0" w:rsidTr="0027764B">
        <w:tc>
          <w:tcPr>
            <w:tcW w:w="3018" w:type="pct"/>
            <w:hideMark/>
          </w:tcPr>
          <w:p w:rsidR="00C134B0" w:rsidRDefault="00C134B0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C134B0" w:rsidRDefault="00C134B0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C134B0" w:rsidRDefault="00C134B0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C134B0" w:rsidRDefault="00C134B0" w:rsidP="00C134B0">
      <w:pPr>
        <w:jc w:val="center"/>
        <w:rPr>
          <w:sz w:val="28"/>
          <w:szCs w:val="28"/>
        </w:rPr>
      </w:pPr>
    </w:p>
    <w:p w:rsidR="00C134B0" w:rsidRPr="00A12620" w:rsidRDefault="00C134B0" w:rsidP="00C134B0">
      <w:pPr>
        <w:rPr>
          <w:b/>
          <w:sz w:val="28"/>
          <w:szCs w:val="28"/>
        </w:rPr>
      </w:pPr>
    </w:p>
    <w:p w:rsidR="00412490" w:rsidRPr="002254F0" w:rsidRDefault="00412490" w:rsidP="00412490">
      <w:pPr>
        <w:ind w:left="-426"/>
        <w:jc w:val="center"/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401EDD"/>
    <w:rsid w:val="00412490"/>
    <w:rsid w:val="005127F2"/>
    <w:rsid w:val="00644DE1"/>
    <w:rsid w:val="006C3FE3"/>
    <w:rsid w:val="00770568"/>
    <w:rsid w:val="007A2F00"/>
    <w:rsid w:val="00B76CBA"/>
    <w:rsid w:val="00C05129"/>
    <w:rsid w:val="00C134B0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240</Words>
  <Characters>1371</Characters>
  <Application>Microsoft Office Word</Application>
  <DocSecurity>0</DocSecurity>
  <Lines>11</Lines>
  <Paragraphs>3</Paragraphs>
  <ScaleCrop>false</ScaleCrop>
  <Company>MMK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7</cp:revision>
  <dcterms:created xsi:type="dcterms:W3CDTF">2018-10-02T06:27:00Z</dcterms:created>
  <dcterms:modified xsi:type="dcterms:W3CDTF">2018-10-02T07:03:00Z</dcterms:modified>
</cp:coreProperties>
</file>